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E6299" w14:textId="2ADC620A" w:rsidR="007E0F65" w:rsidRPr="00603781" w:rsidRDefault="00C53586" w:rsidP="00C53586">
      <w:pPr>
        <w:spacing w:after="0" w:line="276" w:lineRule="auto"/>
        <w:jc w:val="center"/>
        <w:rPr>
          <w:rFonts w:asciiTheme="majorHAnsi" w:hAnsiTheme="majorHAnsi"/>
          <w:sz w:val="40"/>
          <w:szCs w:val="40"/>
        </w:rPr>
      </w:pPr>
      <w:r>
        <w:rPr>
          <w:rFonts w:asciiTheme="majorHAnsi" w:hAnsiTheme="majorHAnsi"/>
          <w:sz w:val="40"/>
          <w:szCs w:val="40"/>
        </w:rPr>
        <w:t>SWOT Analysis</w:t>
      </w:r>
    </w:p>
    <w:p w14:paraId="0071AB19" w14:textId="57B2A777" w:rsidR="007B638F" w:rsidRDefault="007B638F" w:rsidP="00C53586">
      <w:pPr>
        <w:pStyle w:val="NoSpacing"/>
        <w:spacing w:line="276" w:lineRule="auto"/>
      </w:pPr>
    </w:p>
    <w:p w14:paraId="5FBAA83A" w14:textId="7164029C" w:rsidR="00C53586" w:rsidRDefault="00C53586" w:rsidP="00C53586">
      <w:pPr>
        <w:spacing w:line="276" w:lineRule="auto"/>
        <w:rPr>
          <w:rFonts w:ascii="Calibri" w:hAnsi="Calibri"/>
        </w:rPr>
      </w:pPr>
      <w:r w:rsidRPr="00983402">
        <w:rPr>
          <w:rFonts w:ascii="Calibri" w:hAnsi="Calibri"/>
        </w:rPr>
        <w:t xml:space="preserve">A SWOT analysis is a method for describing your business (or your business proposition) in terms of </w:t>
      </w:r>
      <w:r>
        <w:rPr>
          <w:rFonts w:ascii="Calibri" w:hAnsi="Calibri"/>
        </w:rPr>
        <w:t>the</w:t>
      </w:r>
      <w:r w:rsidRPr="00983402">
        <w:rPr>
          <w:rFonts w:ascii="Calibri" w:hAnsi="Calibri"/>
        </w:rPr>
        <w:t xml:space="preserve"> factors that have the most impact. </w:t>
      </w:r>
      <w:r>
        <w:rPr>
          <w:rFonts w:ascii="Calibri" w:hAnsi="Calibri"/>
        </w:rPr>
        <w:t xml:space="preserve"> </w:t>
      </w:r>
      <w:r w:rsidRPr="00983402">
        <w:rPr>
          <w:rFonts w:ascii="Calibri" w:hAnsi="Calibri"/>
        </w:rPr>
        <w:t xml:space="preserve">Essentially you nominate the Strengths and Weaknesses of the business (its internal resources and capabilities), and then you identify the Opportunities and Threats it faces (factors external to the organisation). </w:t>
      </w:r>
    </w:p>
    <w:p w14:paraId="37CF59AB" w14:textId="16D4A4D2" w:rsidR="00C53586" w:rsidRDefault="00C53586" w:rsidP="00C53586">
      <w:pPr>
        <w:spacing w:line="276" w:lineRule="auto"/>
        <w:rPr>
          <w:rFonts w:ascii="Calibri" w:hAnsi="Calibri"/>
        </w:rPr>
      </w:pPr>
      <w:r w:rsidRPr="00983402">
        <w:rPr>
          <w:rFonts w:ascii="Calibri" w:hAnsi="Calibri"/>
        </w:rPr>
        <w:t>This is an easy, understandable way of identifying key issues and communicating them to others. And to make things even simpler to grasp, the typical SWOT analysis is done on a four-cell grid:</w:t>
      </w:r>
    </w:p>
    <w:p w14:paraId="1AB4AD7B" w14:textId="77777777" w:rsidR="00C53586" w:rsidRPr="001617FF" w:rsidRDefault="00C53586" w:rsidP="00C53586">
      <w:pPr>
        <w:spacing w:line="276" w:lineRule="auto"/>
        <w:rPr>
          <w:b/>
        </w:rPr>
      </w:pPr>
      <w:r w:rsidRPr="001617FF">
        <w:t xml:space="preserve">The exercise is simple; all you have to do is list factors in the relevant boxes. </w:t>
      </w:r>
    </w:p>
    <w:p w14:paraId="2070135D" w14:textId="272F47CC" w:rsidR="00C53586" w:rsidRPr="001617FF" w:rsidRDefault="00C53586" w:rsidP="00C53586">
      <w:pPr>
        <w:pStyle w:val="ListParagraph"/>
        <w:numPr>
          <w:ilvl w:val="0"/>
          <w:numId w:val="9"/>
        </w:numPr>
        <w:spacing w:after="0"/>
        <w:ind w:left="426" w:hanging="142"/>
        <w:rPr>
          <w:b/>
        </w:rPr>
      </w:pPr>
      <w:r w:rsidRPr="001617FF">
        <w:t>Strengths and we</w:t>
      </w:r>
      <w:r>
        <w:t>aknesses are internal factors: t</w:t>
      </w:r>
      <w:r w:rsidRPr="001617FF">
        <w:t xml:space="preserve">he quality of your product or the skills of your management, for example (both might also be weaknesses, of course, if the product quality is low and management incompetent). </w:t>
      </w:r>
    </w:p>
    <w:p w14:paraId="06A39BCC" w14:textId="77777777" w:rsidR="00C53586" w:rsidRPr="001617FF" w:rsidRDefault="00C53586" w:rsidP="00C53586">
      <w:pPr>
        <w:pStyle w:val="ListParagraph"/>
        <w:numPr>
          <w:ilvl w:val="0"/>
          <w:numId w:val="9"/>
        </w:numPr>
        <w:spacing w:after="0"/>
        <w:ind w:left="426" w:hanging="142"/>
        <w:rPr>
          <w:b/>
        </w:rPr>
      </w:pPr>
      <w:r w:rsidRPr="001617FF">
        <w:t xml:space="preserve">Opportunities and threats are external factors, for instance the development of a whole new market (opportunity) or the arrival of a clutch of new competitors (threat). </w:t>
      </w:r>
    </w:p>
    <w:p w14:paraId="31397BC6" w14:textId="77777777" w:rsidR="007F4D5B" w:rsidRPr="007F4D5B" w:rsidRDefault="007F4D5B" w:rsidP="00C53586">
      <w:pPr>
        <w:spacing w:line="276" w:lineRule="auto"/>
        <w:rPr>
          <w:sz w:val="2"/>
          <w:szCs w:val="2"/>
        </w:rPr>
      </w:pPr>
    </w:p>
    <w:p w14:paraId="0CA95CE6" w14:textId="5C688815" w:rsidR="00C53586" w:rsidRDefault="00C53586" w:rsidP="00C53586">
      <w:pPr>
        <w:spacing w:line="276" w:lineRule="auto"/>
      </w:pPr>
      <w:r w:rsidRPr="001617FF">
        <w:t xml:space="preserve">Sometimes it helps to start without the grid. List any issues </w:t>
      </w:r>
      <w:r w:rsidRPr="00591E7A">
        <w:t xml:space="preserve">that might affect the business – internal or external, real or perceived. When the flow starts to dry, organise the </w:t>
      </w:r>
      <w:r w:rsidR="00CA0532">
        <w:t>items into the SWOT categories:</w:t>
      </w:r>
    </w:p>
    <w:p w14:paraId="29B5366F" w14:textId="077A12D8" w:rsidR="007F4D5B" w:rsidRDefault="007F4D5B">
      <w:r>
        <w:br w:type="page"/>
      </w:r>
    </w:p>
    <w:p w14:paraId="7131A143" w14:textId="77777777" w:rsidR="00CA0532" w:rsidRPr="007F4D5B" w:rsidRDefault="00CA0532" w:rsidP="00C53586">
      <w:pPr>
        <w:spacing w:line="276" w:lineRule="auto"/>
        <w:rPr>
          <w:sz w:val="12"/>
        </w:rPr>
      </w:pPr>
    </w:p>
    <w:tbl>
      <w:tblPr>
        <w:tblStyle w:val="TableGrid"/>
        <w:tblW w:w="0" w:type="auto"/>
        <w:tblLook w:val="04A0" w:firstRow="1" w:lastRow="0" w:firstColumn="1" w:lastColumn="0" w:noHBand="0" w:noVBand="1"/>
      </w:tblPr>
      <w:tblGrid>
        <w:gridCol w:w="4621"/>
        <w:gridCol w:w="4621"/>
      </w:tblGrid>
      <w:tr w:rsidR="00B92DE3" w:rsidRPr="00102F62" w14:paraId="26CCF9E7" w14:textId="77777777" w:rsidTr="007F4D5B">
        <w:trPr>
          <w:trHeight w:val="454"/>
        </w:trPr>
        <w:tc>
          <w:tcPr>
            <w:tcW w:w="9242" w:type="dxa"/>
            <w:gridSpan w:val="2"/>
            <w:vAlign w:val="center"/>
          </w:tcPr>
          <w:p w14:paraId="0B2508BD" w14:textId="2E65C85D" w:rsidR="00B92DE3" w:rsidRPr="00102F62" w:rsidRDefault="00B92DE3" w:rsidP="007F4D5B">
            <w:pPr>
              <w:spacing w:line="276" w:lineRule="auto"/>
              <w:rPr>
                <w:b/>
                <w:u w:val="single"/>
              </w:rPr>
            </w:pPr>
            <w:r w:rsidRPr="00102F62">
              <w:rPr>
                <w:b/>
                <w:u w:val="single"/>
              </w:rPr>
              <w:t>1. Strengths</w:t>
            </w:r>
          </w:p>
        </w:tc>
      </w:tr>
      <w:tr w:rsidR="00CA0532" w14:paraId="22DF6A1F" w14:textId="77777777" w:rsidTr="007F4D5B">
        <w:tc>
          <w:tcPr>
            <w:tcW w:w="4621" w:type="dxa"/>
            <w:vAlign w:val="center"/>
          </w:tcPr>
          <w:p w14:paraId="10A212C4" w14:textId="77777777" w:rsidR="00CA0532" w:rsidRPr="00C53586" w:rsidRDefault="00CA0532" w:rsidP="007F4D5B">
            <w:pPr>
              <w:pStyle w:val="ListParagraph"/>
              <w:numPr>
                <w:ilvl w:val="0"/>
                <w:numId w:val="13"/>
              </w:numPr>
              <w:ind w:left="284" w:hanging="142"/>
              <w:rPr>
                <w:b/>
              </w:rPr>
            </w:pPr>
            <w:r>
              <w:t>Why should you succeed?</w:t>
            </w:r>
          </w:p>
          <w:p w14:paraId="34B69723" w14:textId="77777777" w:rsidR="00CA0532" w:rsidRPr="00C53586" w:rsidRDefault="00CA0532" w:rsidP="007F4D5B">
            <w:pPr>
              <w:pStyle w:val="ListParagraph"/>
              <w:numPr>
                <w:ilvl w:val="0"/>
                <w:numId w:val="13"/>
              </w:numPr>
              <w:ind w:left="284" w:hanging="142"/>
              <w:rPr>
                <w:b/>
              </w:rPr>
            </w:pPr>
            <w:r>
              <w:t>What do you do well?</w:t>
            </w:r>
          </w:p>
          <w:p w14:paraId="5BD0DA74" w14:textId="77777777" w:rsidR="00CA0532" w:rsidRPr="00CA0532" w:rsidRDefault="00CA0532" w:rsidP="007F4D5B">
            <w:pPr>
              <w:pStyle w:val="ListParagraph"/>
              <w:numPr>
                <w:ilvl w:val="0"/>
                <w:numId w:val="13"/>
              </w:numPr>
              <w:ind w:left="284" w:hanging="142"/>
              <w:rPr>
                <w:b/>
              </w:rPr>
            </w:pPr>
            <w:r w:rsidRPr="001617FF">
              <w:t>Why do customers say they</w:t>
            </w:r>
            <w:r>
              <w:t xml:space="preserve"> enjoy doing business with you?</w:t>
            </w:r>
          </w:p>
          <w:p w14:paraId="209BD216" w14:textId="12883356" w:rsidR="00CA0532" w:rsidRPr="00CA0532" w:rsidRDefault="00CA0532" w:rsidP="007F4D5B">
            <w:pPr>
              <w:pStyle w:val="ListParagraph"/>
              <w:numPr>
                <w:ilvl w:val="0"/>
                <w:numId w:val="13"/>
              </w:numPr>
              <w:ind w:left="284" w:hanging="142"/>
              <w:rPr>
                <w:b/>
              </w:rPr>
            </w:pPr>
            <w:r w:rsidRPr="001617FF">
              <w:t xml:space="preserve">What distinct advantages does your company offer? </w:t>
            </w:r>
            <w:bookmarkStart w:id="0" w:name="_GoBack"/>
            <w:bookmarkEnd w:id="0"/>
          </w:p>
        </w:tc>
        <w:tc>
          <w:tcPr>
            <w:tcW w:w="4621" w:type="dxa"/>
            <w:vAlign w:val="center"/>
          </w:tcPr>
          <w:p w14:paraId="14D74E31" w14:textId="559160AE" w:rsidR="00CA0532" w:rsidRDefault="00CA0532" w:rsidP="007F4D5B">
            <w:pPr>
              <w:spacing w:line="276" w:lineRule="auto"/>
            </w:pPr>
            <w:r>
              <w:t xml:space="preserve">Brainstorm adjectives which characterise your company, write them down as you think of them and </w:t>
            </w:r>
            <w:r w:rsidRPr="00591E7A">
              <w:t xml:space="preserve">then use those words to construct a more considered profile of your company’s strengths. If you’re the sole proprietor or the prime mover in the business, try starting with a list of your own positive personal characteristics. </w:t>
            </w:r>
          </w:p>
        </w:tc>
      </w:tr>
      <w:tr w:rsidR="00B92DE3" w:rsidRPr="00102F62" w14:paraId="0F3B91FE" w14:textId="77777777" w:rsidTr="007F4D5B">
        <w:trPr>
          <w:trHeight w:val="454"/>
        </w:trPr>
        <w:tc>
          <w:tcPr>
            <w:tcW w:w="9242" w:type="dxa"/>
            <w:gridSpan w:val="2"/>
            <w:vAlign w:val="center"/>
          </w:tcPr>
          <w:p w14:paraId="6D7727B7" w14:textId="54BF7137" w:rsidR="00B92DE3" w:rsidRPr="00102F62" w:rsidRDefault="007F4D5B" w:rsidP="007F4D5B">
            <w:pPr>
              <w:spacing w:line="276" w:lineRule="auto"/>
              <w:rPr>
                <w:b/>
                <w:u w:val="single"/>
              </w:rPr>
            </w:pPr>
            <w:r w:rsidRPr="00102F62">
              <w:rPr>
                <w:b/>
                <w:u w:val="single"/>
              </w:rPr>
              <w:t xml:space="preserve">2. </w:t>
            </w:r>
            <w:r w:rsidR="00B92DE3" w:rsidRPr="00102F62">
              <w:rPr>
                <w:b/>
                <w:u w:val="single"/>
              </w:rPr>
              <w:t xml:space="preserve">Weaknesses </w:t>
            </w:r>
          </w:p>
        </w:tc>
      </w:tr>
      <w:tr w:rsidR="00CA0532" w14:paraId="5DB384A6" w14:textId="77777777" w:rsidTr="007F4D5B">
        <w:tc>
          <w:tcPr>
            <w:tcW w:w="4621" w:type="dxa"/>
            <w:vAlign w:val="center"/>
          </w:tcPr>
          <w:p w14:paraId="6C006D38" w14:textId="77777777" w:rsidR="007F4D5B" w:rsidRDefault="007F4D5B" w:rsidP="007F4D5B">
            <w:pPr>
              <w:pStyle w:val="ListParagraph"/>
              <w:numPr>
                <w:ilvl w:val="0"/>
                <w:numId w:val="13"/>
              </w:numPr>
              <w:ind w:left="284" w:hanging="142"/>
            </w:pPr>
            <w:r>
              <w:t xml:space="preserve">What could be improved </w:t>
            </w:r>
            <w:r w:rsidRPr="00591E7A">
              <w:t>– markets,</w:t>
            </w:r>
            <w:r>
              <w:t xml:space="preserve"> staffing, management, control?</w:t>
            </w:r>
          </w:p>
          <w:p w14:paraId="676AFA2C" w14:textId="77777777" w:rsidR="007F4D5B" w:rsidRDefault="007F4D5B" w:rsidP="007F4D5B">
            <w:pPr>
              <w:pStyle w:val="ListParagraph"/>
              <w:numPr>
                <w:ilvl w:val="0"/>
                <w:numId w:val="13"/>
              </w:numPr>
              <w:ind w:left="284" w:hanging="142"/>
            </w:pPr>
            <w:r w:rsidRPr="00591E7A">
              <w:t xml:space="preserve">What stumbling blocks do you continue </w:t>
            </w:r>
            <w:r>
              <w:t>to encounter?</w:t>
            </w:r>
          </w:p>
          <w:p w14:paraId="0E0C5B81" w14:textId="77777777" w:rsidR="007F4D5B" w:rsidRDefault="007F4D5B" w:rsidP="007F4D5B">
            <w:pPr>
              <w:pStyle w:val="ListParagraph"/>
              <w:numPr>
                <w:ilvl w:val="0"/>
                <w:numId w:val="13"/>
              </w:numPr>
              <w:ind w:left="284" w:hanging="142"/>
            </w:pPr>
            <w:r w:rsidRPr="00591E7A">
              <w:t>What does your c</w:t>
            </w:r>
            <w:r>
              <w:t>ompany do that can be improved?</w:t>
            </w:r>
          </w:p>
          <w:p w14:paraId="0B1F1E76" w14:textId="77777777" w:rsidR="007F4D5B" w:rsidRDefault="007F4D5B" w:rsidP="007F4D5B">
            <w:pPr>
              <w:pStyle w:val="ListParagraph"/>
              <w:numPr>
                <w:ilvl w:val="0"/>
                <w:numId w:val="13"/>
              </w:numPr>
              <w:ind w:left="284" w:hanging="142"/>
            </w:pPr>
            <w:r>
              <w:t>What should be avoided?</w:t>
            </w:r>
          </w:p>
          <w:p w14:paraId="7B5C7025" w14:textId="787B9C43" w:rsidR="00CA0532" w:rsidRPr="007F4D5B" w:rsidRDefault="007F4D5B" w:rsidP="007F4D5B">
            <w:pPr>
              <w:pStyle w:val="ListParagraph"/>
              <w:numPr>
                <w:ilvl w:val="0"/>
                <w:numId w:val="13"/>
              </w:numPr>
              <w:ind w:left="284" w:hanging="142"/>
            </w:pPr>
            <w:r w:rsidRPr="00591E7A">
              <w:t xml:space="preserve">What do your competitors do better than you? </w:t>
            </w:r>
          </w:p>
        </w:tc>
        <w:tc>
          <w:tcPr>
            <w:tcW w:w="4621" w:type="dxa"/>
            <w:vAlign w:val="center"/>
          </w:tcPr>
          <w:p w14:paraId="31AC0E21" w14:textId="77777777" w:rsidR="007F4D5B" w:rsidRDefault="007F4D5B" w:rsidP="007F4D5B">
            <w:pPr>
              <w:spacing w:line="276" w:lineRule="auto"/>
            </w:pPr>
            <w:r w:rsidRPr="00591E7A">
              <w:t xml:space="preserve">A weakness </w:t>
            </w:r>
            <w:r>
              <w:t xml:space="preserve">is </w:t>
            </w:r>
            <w:r w:rsidRPr="00591E7A">
              <w:t>something that seriously impedes a firm’s effective performance, a limitation or deficiency in res</w:t>
            </w:r>
            <w:r>
              <w:t>ource, skills, or capabilities.</w:t>
            </w:r>
          </w:p>
          <w:p w14:paraId="24474875" w14:textId="09F678F0" w:rsidR="00CA0532" w:rsidRDefault="007F4D5B" w:rsidP="007F4D5B">
            <w:pPr>
              <w:spacing w:line="276" w:lineRule="auto"/>
            </w:pPr>
            <w:r w:rsidRPr="00591E7A">
              <w:t>Don’t try to disguise weaknesses</w:t>
            </w:r>
            <w:r>
              <w:t xml:space="preserve">, and don’t merely list errors </w:t>
            </w:r>
            <w:r w:rsidRPr="00591E7A">
              <w:t xml:space="preserve">and mistakes. Look at things from the outsider’s perspective, too. For instance, a one-man business might list the proprietor’s knowledge as a strength; the outsider might see total reliance on one individual as a weakness. </w:t>
            </w:r>
          </w:p>
        </w:tc>
      </w:tr>
      <w:tr w:rsidR="00B92DE3" w:rsidRPr="00102F62" w14:paraId="1448E7D4" w14:textId="77777777" w:rsidTr="007F4D5B">
        <w:trPr>
          <w:trHeight w:val="454"/>
        </w:trPr>
        <w:tc>
          <w:tcPr>
            <w:tcW w:w="9242" w:type="dxa"/>
            <w:gridSpan w:val="2"/>
            <w:vAlign w:val="center"/>
          </w:tcPr>
          <w:p w14:paraId="2A22CE16" w14:textId="3EA39BF6" w:rsidR="00B92DE3" w:rsidRPr="00102F62" w:rsidRDefault="007F4D5B" w:rsidP="007F4D5B">
            <w:pPr>
              <w:spacing w:line="276" w:lineRule="auto"/>
              <w:rPr>
                <w:b/>
                <w:u w:val="single"/>
              </w:rPr>
            </w:pPr>
            <w:r w:rsidRPr="00102F62">
              <w:rPr>
                <w:b/>
                <w:u w:val="single"/>
              </w:rPr>
              <w:t>3. Opportunities</w:t>
            </w:r>
          </w:p>
        </w:tc>
      </w:tr>
      <w:tr w:rsidR="00B92DE3" w14:paraId="7AFBBD2C" w14:textId="77777777" w:rsidTr="007F4D5B">
        <w:tc>
          <w:tcPr>
            <w:tcW w:w="4621" w:type="dxa"/>
            <w:vAlign w:val="center"/>
          </w:tcPr>
          <w:p w14:paraId="205F5F24" w14:textId="77777777" w:rsidR="007F4D5B" w:rsidRPr="007F4D5B" w:rsidRDefault="007F4D5B" w:rsidP="007F4D5B">
            <w:pPr>
              <w:pStyle w:val="ListParagraph"/>
              <w:numPr>
                <w:ilvl w:val="0"/>
                <w:numId w:val="13"/>
              </w:numPr>
              <w:ind w:left="284" w:hanging="142"/>
            </w:pPr>
            <w:r w:rsidRPr="00591E7A">
              <w:t xml:space="preserve">Where are the openings for your business? </w:t>
            </w:r>
          </w:p>
          <w:p w14:paraId="5C4FE89F" w14:textId="2CA3C8F6" w:rsidR="00B92DE3" w:rsidRDefault="007F4D5B" w:rsidP="007F4D5B">
            <w:pPr>
              <w:pStyle w:val="ListParagraph"/>
              <w:numPr>
                <w:ilvl w:val="0"/>
                <w:numId w:val="13"/>
              </w:numPr>
              <w:ind w:left="284" w:hanging="142"/>
            </w:pPr>
            <w:r w:rsidRPr="00591E7A">
              <w:t xml:space="preserve">What customer needs are not being met by your competitors? </w:t>
            </w:r>
          </w:p>
        </w:tc>
        <w:tc>
          <w:tcPr>
            <w:tcW w:w="4621" w:type="dxa"/>
            <w:vAlign w:val="center"/>
          </w:tcPr>
          <w:p w14:paraId="009BFB13" w14:textId="79FF5530" w:rsidR="00B92DE3" w:rsidRDefault="007F4D5B" w:rsidP="007F4D5B">
            <w:pPr>
              <w:spacing w:line="276" w:lineRule="auto"/>
            </w:pPr>
            <w:r w:rsidRPr="00591E7A">
              <w:t>You’ll probably start with marketing</w:t>
            </w:r>
            <w:r>
              <w:t xml:space="preserve"> opportunities</w:t>
            </w:r>
            <w:r w:rsidRPr="00591E7A">
              <w:t>, presumably because your business fills a niche or can compete effectively</w:t>
            </w:r>
            <w:r>
              <w:t>,</w:t>
            </w:r>
            <w:r w:rsidRPr="00591E7A">
              <w:t xml:space="preserve"> but do include all the possibilities. For instance, what are the interesting trends in your business sector – in terms of markets, yes, but also in technology changes, the legislative and regulatory environment, social patterns? </w:t>
            </w:r>
          </w:p>
        </w:tc>
      </w:tr>
      <w:tr w:rsidR="00B92DE3" w:rsidRPr="00102F62" w14:paraId="58702EC9" w14:textId="77777777" w:rsidTr="007F4D5B">
        <w:trPr>
          <w:trHeight w:val="454"/>
        </w:trPr>
        <w:tc>
          <w:tcPr>
            <w:tcW w:w="9242" w:type="dxa"/>
            <w:gridSpan w:val="2"/>
            <w:vAlign w:val="center"/>
          </w:tcPr>
          <w:p w14:paraId="7A4C33E7" w14:textId="6139F508" w:rsidR="00B92DE3" w:rsidRPr="00102F62" w:rsidRDefault="007F4D5B" w:rsidP="007F4D5B">
            <w:pPr>
              <w:spacing w:line="276" w:lineRule="auto"/>
              <w:rPr>
                <w:b/>
                <w:u w:val="single"/>
              </w:rPr>
            </w:pPr>
            <w:r w:rsidRPr="00102F62">
              <w:rPr>
                <w:b/>
                <w:u w:val="single"/>
              </w:rPr>
              <w:t>4. Threats</w:t>
            </w:r>
          </w:p>
        </w:tc>
      </w:tr>
      <w:tr w:rsidR="00B92DE3" w14:paraId="23A8290D" w14:textId="77777777" w:rsidTr="007F4D5B">
        <w:tc>
          <w:tcPr>
            <w:tcW w:w="4621" w:type="dxa"/>
            <w:vAlign w:val="center"/>
          </w:tcPr>
          <w:p w14:paraId="2964C289" w14:textId="77777777" w:rsidR="007F4D5B" w:rsidRDefault="007F4D5B" w:rsidP="007F4D5B">
            <w:pPr>
              <w:pStyle w:val="ListParagraph"/>
              <w:numPr>
                <w:ilvl w:val="0"/>
                <w:numId w:val="13"/>
              </w:numPr>
              <w:ind w:left="284" w:hanging="142"/>
            </w:pPr>
            <w:r w:rsidRPr="00591E7A">
              <w:t>What are the more obvious obstacles in your way, both actual and potential?</w:t>
            </w:r>
          </w:p>
          <w:p w14:paraId="4E42096D" w14:textId="15C078EF" w:rsidR="007F4D5B" w:rsidRDefault="007F4D5B" w:rsidP="007F4D5B">
            <w:pPr>
              <w:pStyle w:val="ListParagraph"/>
              <w:numPr>
                <w:ilvl w:val="0"/>
                <w:numId w:val="13"/>
              </w:numPr>
              <w:ind w:left="284" w:hanging="142"/>
            </w:pPr>
            <w:r>
              <w:t>W</w:t>
            </w:r>
            <w:r>
              <w:t>hat</w:t>
            </w:r>
            <w:r w:rsidRPr="00591E7A">
              <w:t xml:space="preserve"> is your competition doing that could take business away from you or stunt your company’s growth?</w:t>
            </w:r>
          </w:p>
          <w:p w14:paraId="4D78C827" w14:textId="77777777" w:rsidR="007F4D5B" w:rsidRDefault="007F4D5B" w:rsidP="007F4D5B">
            <w:pPr>
              <w:pStyle w:val="ListParagraph"/>
              <w:numPr>
                <w:ilvl w:val="0"/>
                <w:numId w:val="13"/>
              </w:numPr>
              <w:ind w:left="284" w:hanging="142"/>
            </w:pPr>
            <w:r w:rsidRPr="00591E7A">
              <w:t>How might your competitors react to any moves you make?</w:t>
            </w:r>
          </w:p>
          <w:p w14:paraId="0B50D679" w14:textId="77777777" w:rsidR="007F4D5B" w:rsidRDefault="007F4D5B" w:rsidP="007F4D5B">
            <w:pPr>
              <w:pStyle w:val="ListParagraph"/>
              <w:numPr>
                <w:ilvl w:val="0"/>
                <w:numId w:val="13"/>
              </w:numPr>
              <w:ind w:left="284" w:hanging="142"/>
            </w:pPr>
            <w:r w:rsidRPr="00591E7A">
              <w:t>What trends do you see that could wipe you out or make your service or product obsolete?</w:t>
            </w:r>
          </w:p>
          <w:p w14:paraId="134A3D3C" w14:textId="71029667" w:rsidR="00B92DE3" w:rsidRDefault="007F4D5B" w:rsidP="007F4D5B">
            <w:pPr>
              <w:pStyle w:val="ListParagraph"/>
              <w:numPr>
                <w:ilvl w:val="0"/>
                <w:numId w:val="13"/>
              </w:numPr>
              <w:ind w:left="284" w:hanging="142"/>
            </w:pPr>
            <w:r w:rsidRPr="00591E7A">
              <w:t>Might technology changes threaten your products or services? Or your job?</w:t>
            </w:r>
          </w:p>
        </w:tc>
        <w:tc>
          <w:tcPr>
            <w:tcW w:w="4621" w:type="dxa"/>
            <w:vAlign w:val="center"/>
          </w:tcPr>
          <w:p w14:paraId="221BE836" w14:textId="3740868C" w:rsidR="00B92DE3" w:rsidRPr="007F4D5B" w:rsidRDefault="007F4D5B" w:rsidP="007F4D5B">
            <w:pPr>
              <w:spacing w:line="276" w:lineRule="auto"/>
              <w:rPr>
                <w:b/>
              </w:rPr>
            </w:pPr>
            <w:r w:rsidRPr="00591E7A">
              <w:t>Threats are key impediments to the firm’s current or desired position</w:t>
            </w:r>
            <w:r>
              <w:t>.</w:t>
            </w:r>
            <w:r w:rsidRPr="00591E7A">
              <w:t xml:space="preserve"> </w:t>
            </w:r>
            <w:r w:rsidRPr="00591E7A">
              <w:t xml:space="preserve">It’s important to </w:t>
            </w:r>
            <w:r w:rsidRPr="00D50937">
              <w:t>include a couple of worst-case scenarios. Weighing threats against opportunities is not a reason to indulge in pessimism; rather, it’s a question of considering how possible damage may be overcome, bypassed or restricted.</w:t>
            </w:r>
          </w:p>
        </w:tc>
      </w:tr>
    </w:tbl>
    <w:p w14:paraId="5742D9B0" w14:textId="77777777" w:rsidR="00C53586" w:rsidRPr="00591E7A" w:rsidRDefault="00C53586" w:rsidP="00C53586">
      <w:pPr>
        <w:spacing w:line="276" w:lineRule="auto"/>
        <w:rPr>
          <w:b/>
          <w:bCs/>
        </w:rPr>
      </w:pPr>
    </w:p>
    <w:p w14:paraId="728172ED" w14:textId="77777777" w:rsidR="00C53586" w:rsidRPr="00983402" w:rsidRDefault="00C53586" w:rsidP="00C53586">
      <w:pPr>
        <w:spacing w:line="276" w:lineRule="auto"/>
        <w:rPr>
          <w:rFonts w:ascii="Calibri" w:hAnsi="Calibri"/>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242"/>
        <w:gridCol w:w="3704"/>
        <w:gridCol w:w="4296"/>
      </w:tblGrid>
      <w:tr w:rsidR="00C53586" w14:paraId="118258EC" w14:textId="77777777" w:rsidTr="007F4D5B">
        <w:trPr>
          <w:trHeight w:val="5669"/>
          <w:jc w:val="center"/>
        </w:trPr>
        <w:tc>
          <w:tcPr>
            <w:tcW w:w="1242" w:type="dxa"/>
            <w:tcBorders>
              <w:top w:val="single" w:sz="12" w:space="0" w:color="000080"/>
              <w:left w:val="single" w:sz="12" w:space="0" w:color="000080"/>
              <w:bottom w:val="single" w:sz="6" w:space="0" w:color="000080"/>
              <w:right w:val="single" w:sz="12" w:space="0" w:color="000080"/>
            </w:tcBorders>
            <w:vAlign w:val="center"/>
            <w:hideMark/>
          </w:tcPr>
          <w:p w14:paraId="796A5EA4" w14:textId="77777777" w:rsidR="00C53586" w:rsidRPr="007F4D5B" w:rsidRDefault="00C53586" w:rsidP="007F4D5B">
            <w:pPr>
              <w:spacing w:line="240" w:lineRule="auto"/>
              <w:jc w:val="center"/>
              <w:rPr>
                <w:rFonts w:cstheme="minorHAnsi"/>
                <w:b/>
                <w:color w:val="000080"/>
                <w:szCs w:val="20"/>
              </w:rPr>
            </w:pPr>
            <w:bookmarkStart w:id="1" w:name="_Hlk513553411"/>
            <w:r w:rsidRPr="007F4D5B">
              <w:rPr>
                <w:rFonts w:cstheme="minorHAnsi"/>
                <w:b/>
                <w:color w:val="000080"/>
                <w:szCs w:val="20"/>
              </w:rPr>
              <w:t>INTERNAL</w:t>
            </w:r>
          </w:p>
          <w:p w14:paraId="00BDC3AD" w14:textId="77777777" w:rsidR="00C53586" w:rsidRPr="007F4D5B" w:rsidRDefault="00C53586" w:rsidP="007F4D5B">
            <w:pPr>
              <w:spacing w:line="240" w:lineRule="auto"/>
              <w:jc w:val="center"/>
              <w:rPr>
                <w:rFonts w:cstheme="minorHAnsi"/>
                <w:color w:val="000080"/>
                <w:szCs w:val="20"/>
              </w:rPr>
            </w:pPr>
            <w:r w:rsidRPr="007F4D5B">
              <w:rPr>
                <w:rFonts w:cstheme="minorHAnsi"/>
                <w:b/>
                <w:color w:val="000080"/>
                <w:szCs w:val="20"/>
              </w:rPr>
              <w:t>FACTORS</w:t>
            </w:r>
          </w:p>
        </w:tc>
        <w:tc>
          <w:tcPr>
            <w:tcW w:w="3704" w:type="dxa"/>
            <w:tcBorders>
              <w:top w:val="single" w:sz="12" w:space="0" w:color="000080"/>
              <w:left w:val="single" w:sz="12" w:space="0" w:color="000080"/>
              <w:bottom w:val="single" w:sz="12" w:space="0" w:color="000080"/>
              <w:right w:val="single" w:sz="12" w:space="0" w:color="000080"/>
            </w:tcBorders>
          </w:tcPr>
          <w:p w14:paraId="5D7D8C58" w14:textId="153DCA01" w:rsidR="00C53586" w:rsidRPr="007F4D5B" w:rsidRDefault="00C53586" w:rsidP="007F4D5B">
            <w:pPr>
              <w:tabs>
                <w:tab w:val="left" w:pos="2010"/>
              </w:tabs>
              <w:spacing w:line="240" w:lineRule="auto"/>
              <w:rPr>
                <w:rFonts w:cstheme="minorHAnsi"/>
                <w:color w:val="000080"/>
                <w:szCs w:val="20"/>
              </w:rPr>
            </w:pPr>
            <w:r w:rsidRPr="007F4D5B">
              <w:rPr>
                <w:rFonts w:cstheme="minorHAnsi"/>
                <w:b/>
                <w:color w:val="000080"/>
                <w:szCs w:val="20"/>
              </w:rPr>
              <w:t>S</w:t>
            </w:r>
            <w:r w:rsidRPr="007F4D5B">
              <w:rPr>
                <w:rFonts w:cstheme="minorHAnsi"/>
                <w:color w:val="000080"/>
                <w:szCs w:val="20"/>
              </w:rPr>
              <w:t>trengths</w:t>
            </w:r>
          </w:p>
          <w:p w14:paraId="347DECAA" w14:textId="744652B5" w:rsidR="00C53586" w:rsidRPr="007F4D5B" w:rsidRDefault="00C53586" w:rsidP="007F4D5B">
            <w:pPr>
              <w:tabs>
                <w:tab w:val="left" w:pos="2010"/>
              </w:tabs>
              <w:spacing w:line="240" w:lineRule="auto"/>
              <w:rPr>
                <w:rFonts w:cstheme="minorHAnsi"/>
                <w:color w:val="000080"/>
                <w:szCs w:val="20"/>
              </w:rPr>
            </w:pPr>
            <w:r w:rsidRPr="007F4D5B">
              <w:rPr>
                <w:rFonts w:cstheme="minorHAnsi"/>
                <w:color w:val="000080"/>
                <w:szCs w:val="20"/>
              </w:rPr>
              <w:t>(e.g. relevant work experience)</w:t>
            </w:r>
          </w:p>
          <w:p w14:paraId="5DED0C13" w14:textId="6F00F787" w:rsidR="00C53586" w:rsidRPr="007F4D5B" w:rsidRDefault="00C53586" w:rsidP="007F4D5B">
            <w:pPr>
              <w:tabs>
                <w:tab w:val="left" w:pos="2010"/>
              </w:tabs>
              <w:spacing w:line="240" w:lineRule="auto"/>
              <w:rPr>
                <w:rFonts w:cstheme="minorHAnsi"/>
                <w:szCs w:val="20"/>
              </w:rPr>
            </w:pPr>
          </w:p>
          <w:p w14:paraId="69F51854" w14:textId="0092D10D" w:rsidR="00C53586" w:rsidRPr="007F4D5B" w:rsidRDefault="007F4D5B" w:rsidP="007F4D5B">
            <w:pPr>
              <w:tabs>
                <w:tab w:val="left" w:pos="2010"/>
              </w:tabs>
              <w:spacing w:line="240" w:lineRule="auto"/>
              <w:rPr>
                <w:rFonts w:cstheme="minorHAnsi"/>
                <w:szCs w:val="20"/>
              </w:rPr>
            </w:pPr>
            <w:r w:rsidRPr="007F4D5B">
              <w:rPr>
                <w:rFonts w:cstheme="minorHAnsi"/>
                <w:noProof/>
                <w:lang w:val="en-US"/>
              </w:rPr>
              <w:drawing>
                <wp:anchor distT="0" distB="0" distL="114300" distR="114300" simplePos="0" relativeHeight="251633664" behindDoc="1" locked="0" layoutInCell="1" allowOverlap="1" wp14:anchorId="71E57495" wp14:editId="64BA44E3">
                  <wp:simplePos x="0" y="0"/>
                  <wp:positionH relativeFrom="column">
                    <wp:posOffset>363855</wp:posOffset>
                  </wp:positionH>
                  <wp:positionV relativeFrom="paragraph">
                    <wp:posOffset>99060</wp:posOffset>
                  </wp:positionV>
                  <wp:extent cx="1622871" cy="2138549"/>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2871" cy="2138549"/>
                          </a:xfrm>
                          <a:prstGeom prst="rect">
                            <a:avLst/>
                          </a:prstGeom>
                          <a:noFill/>
                        </pic:spPr>
                      </pic:pic>
                    </a:graphicData>
                  </a:graphic>
                  <wp14:sizeRelH relativeFrom="page">
                    <wp14:pctWidth>0</wp14:pctWidth>
                  </wp14:sizeRelH>
                  <wp14:sizeRelV relativeFrom="page">
                    <wp14:pctHeight>0</wp14:pctHeight>
                  </wp14:sizeRelV>
                </wp:anchor>
              </w:drawing>
            </w:r>
          </w:p>
        </w:tc>
        <w:tc>
          <w:tcPr>
            <w:tcW w:w="4296" w:type="dxa"/>
            <w:tcBorders>
              <w:top w:val="single" w:sz="12" w:space="0" w:color="000080"/>
              <w:left w:val="single" w:sz="12" w:space="0" w:color="000080"/>
              <w:bottom w:val="single" w:sz="12" w:space="0" w:color="000080"/>
              <w:right w:val="single" w:sz="12" w:space="0" w:color="000080"/>
            </w:tcBorders>
          </w:tcPr>
          <w:p w14:paraId="4C16580F" w14:textId="36E18980" w:rsidR="00C53586" w:rsidRPr="007F4D5B" w:rsidRDefault="00C53586" w:rsidP="007F4D5B">
            <w:pPr>
              <w:spacing w:line="240" w:lineRule="auto"/>
              <w:rPr>
                <w:rFonts w:cstheme="minorHAnsi"/>
                <w:color w:val="000080"/>
                <w:szCs w:val="20"/>
              </w:rPr>
            </w:pPr>
            <w:r w:rsidRPr="007F4D5B">
              <w:rPr>
                <w:rFonts w:cstheme="minorHAnsi"/>
                <w:b/>
                <w:color w:val="000080"/>
                <w:szCs w:val="20"/>
              </w:rPr>
              <w:t>W</w:t>
            </w:r>
            <w:r w:rsidRPr="007F4D5B">
              <w:rPr>
                <w:rFonts w:cstheme="minorHAnsi"/>
                <w:color w:val="000080"/>
                <w:szCs w:val="20"/>
              </w:rPr>
              <w:t>eaknesses</w:t>
            </w:r>
          </w:p>
          <w:p w14:paraId="103D0F58" w14:textId="21E28304" w:rsidR="00C53586" w:rsidRPr="007F4D5B" w:rsidRDefault="00C53586" w:rsidP="007F4D5B">
            <w:pPr>
              <w:spacing w:line="240" w:lineRule="auto"/>
              <w:rPr>
                <w:rFonts w:cstheme="minorHAnsi"/>
                <w:color w:val="000080"/>
                <w:szCs w:val="20"/>
              </w:rPr>
            </w:pPr>
            <w:r w:rsidRPr="007F4D5B">
              <w:rPr>
                <w:rFonts w:cstheme="minorHAnsi"/>
                <w:noProof/>
                <w:lang w:val="en-US"/>
              </w:rPr>
              <w:drawing>
                <wp:anchor distT="0" distB="0" distL="114300" distR="114300" simplePos="0" relativeHeight="251670528" behindDoc="1" locked="0" layoutInCell="1" allowOverlap="1" wp14:anchorId="12EBA0CF" wp14:editId="7CEC6374">
                  <wp:simplePos x="0" y="0"/>
                  <wp:positionH relativeFrom="column">
                    <wp:posOffset>40640</wp:posOffset>
                  </wp:positionH>
                  <wp:positionV relativeFrom="paragraph">
                    <wp:posOffset>561340</wp:posOffset>
                  </wp:positionV>
                  <wp:extent cx="2545240" cy="2219325"/>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45240" cy="2219325"/>
                          </a:xfrm>
                          <a:prstGeom prst="rect">
                            <a:avLst/>
                          </a:prstGeom>
                          <a:noFill/>
                        </pic:spPr>
                      </pic:pic>
                    </a:graphicData>
                  </a:graphic>
                  <wp14:sizeRelH relativeFrom="page">
                    <wp14:pctWidth>0</wp14:pctWidth>
                  </wp14:sizeRelH>
                  <wp14:sizeRelV relativeFrom="page">
                    <wp14:pctHeight>0</wp14:pctHeight>
                  </wp14:sizeRelV>
                </wp:anchor>
              </w:drawing>
            </w:r>
            <w:r w:rsidRPr="007F4D5B">
              <w:rPr>
                <w:rFonts w:cstheme="minorHAnsi"/>
                <w:color w:val="000080"/>
                <w:szCs w:val="20"/>
              </w:rPr>
              <w:t xml:space="preserve">(e.g. lack of confidence) </w:t>
            </w:r>
          </w:p>
        </w:tc>
      </w:tr>
      <w:tr w:rsidR="00C53586" w14:paraId="568EA634" w14:textId="77777777" w:rsidTr="007F4D5B">
        <w:trPr>
          <w:trHeight w:val="5669"/>
          <w:jc w:val="center"/>
        </w:trPr>
        <w:tc>
          <w:tcPr>
            <w:tcW w:w="1242" w:type="dxa"/>
            <w:tcBorders>
              <w:top w:val="single" w:sz="6" w:space="0" w:color="000080"/>
              <w:left w:val="single" w:sz="12" w:space="0" w:color="000080"/>
              <w:bottom w:val="single" w:sz="12" w:space="0" w:color="000080"/>
              <w:right w:val="single" w:sz="12" w:space="0" w:color="000080"/>
            </w:tcBorders>
            <w:vAlign w:val="center"/>
            <w:hideMark/>
          </w:tcPr>
          <w:p w14:paraId="509A00D1" w14:textId="77777777" w:rsidR="00C53586" w:rsidRPr="007F4D5B" w:rsidRDefault="00C53586" w:rsidP="007F4D5B">
            <w:pPr>
              <w:spacing w:line="240" w:lineRule="auto"/>
              <w:jc w:val="center"/>
              <w:rPr>
                <w:rFonts w:cstheme="minorHAnsi"/>
                <w:b/>
                <w:color w:val="000080"/>
                <w:szCs w:val="20"/>
              </w:rPr>
            </w:pPr>
            <w:r w:rsidRPr="007F4D5B">
              <w:rPr>
                <w:rFonts w:cstheme="minorHAnsi"/>
                <w:b/>
                <w:color w:val="000080"/>
                <w:szCs w:val="20"/>
              </w:rPr>
              <w:t>EXTERNAL</w:t>
            </w:r>
          </w:p>
          <w:p w14:paraId="3F1E3CC6" w14:textId="77777777" w:rsidR="00C53586" w:rsidRPr="007F4D5B" w:rsidRDefault="00C53586" w:rsidP="007F4D5B">
            <w:pPr>
              <w:spacing w:line="240" w:lineRule="auto"/>
              <w:jc w:val="center"/>
              <w:rPr>
                <w:rFonts w:cstheme="minorHAnsi"/>
                <w:color w:val="000080"/>
                <w:szCs w:val="20"/>
              </w:rPr>
            </w:pPr>
            <w:r w:rsidRPr="007F4D5B">
              <w:rPr>
                <w:rFonts w:cstheme="minorHAnsi"/>
                <w:b/>
                <w:color w:val="000080"/>
                <w:szCs w:val="20"/>
              </w:rPr>
              <w:t>FACTORS</w:t>
            </w:r>
          </w:p>
        </w:tc>
        <w:tc>
          <w:tcPr>
            <w:tcW w:w="3704" w:type="dxa"/>
            <w:tcBorders>
              <w:top w:val="single" w:sz="12" w:space="0" w:color="000080"/>
              <w:left w:val="single" w:sz="12" w:space="0" w:color="000080"/>
              <w:bottom w:val="single" w:sz="12" w:space="0" w:color="000080"/>
              <w:right w:val="single" w:sz="12" w:space="0" w:color="000080"/>
            </w:tcBorders>
          </w:tcPr>
          <w:p w14:paraId="6E8082F1" w14:textId="16370EC9" w:rsidR="00C53586" w:rsidRPr="007F4D5B" w:rsidRDefault="00C53586" w:rsidP="007F4D5B">
            <w:pPr>
              <w:spacing w:line="240" w:lineRule="auto"/>
              <w:rPr>
                <w:rFonts w:cstheme="minorHAnsi"/>
                <w:color w:val="000080"/>
                <w:szCs w:val="20"/>
              </w:rPr>
            </w:pPr>
            <w:r w:rsidRPr="007F4D5B">
              <w:rPr>
                <w:rFonts w:cstheme="minorHAnsi"/>
                <w:b/>
                <w:color w:val="000080"/>
                <w:szCs w:val="20"/>
              </w:rPr>
              <w:t>O</w:t>
            </w:r>
            <w:r w:rsidRPr="007F4D5B">
              <w:rPr>
                <w:rFonts w:cstheme="minorHAnsi"/>
                <w:color w:val="000080"/>
                <w:szCs w:val="20"/>
              </w:rPr>
              <w:t>pportunities</w:t>
            </w:r>
          </w:p>
          <w:p w14:paraId="532C5475" w14:textId="55DFE712" w:rsidR="00C53586" w:rsidRPr="007F4D5B" w:rsidRDefault="00C53586" w:rsidP="007F4D5B">
            <w:pPr>
              <w:spacing w:line="240" w:lineRule="auto"/>
              <w:rPr>
                <w:rFonts w:cstheme="minorHAnsi"/>
                <w:color w:val="000080"/>
                <w:szCs w:val="20"/>
              </w:rPr>
            </w:pPr>
            <w:r w:rsidRPr="007F4D5B">
              <w:rPr>
                <w:rFonts w:cstheme="minorHAnsi"/>
                <w:color w:val="000080"/>
                <w:szCs w:val="20"/>
              </w:rPr>
              <w:t xml:space="preserve">(e.g. lots of potential customers in market identified) </w:t>
            </w:r>
          </w:p>
          <w:p w14:paraId="66B0DE8C" w14:textId="09B089E4" w:rsidR="00C53586" w:rsidRPr="007F4D5B" w:rsidRDefault="006E44E0" w:rsidP="007F4D5B">
            <w:pPr>
              <w:spacing w:line="240" w:lineRule="auto"/>
              <w:rPr>
                <w:rFonts w:cstheme="minorHAnsi"/>
                <w:color w:val="000080"/>
                <w:szCs w:val="20"/>
              </w:rPr>
            </w:pPr>
            <w:r w:rsidRPr="007F4D5B">
              <w:rPr>
                <w:rFonts w:cstheme="minorHAnsi"/>
                <w:noProof/>
                <w:lang w:val="en-US"/>
              </w:rPr>
              <w:drawing>
                <wp:anchor distT="0" distB="0" distL="114300" distR="114300" simplePos="0" relativeHeight="251719680" behindDoc="1" locked="0" layoutInCell="1" allowOverlap="1" wp14:anchorId="264B641A" wp14:editId="13871F49">
                  <wp:simplePos x="0" y="0"/>
                  <wp:positionH relativeFrom="column">
                    <wp:posOffset>353695</wp:posOffset>
                  </wp:positionH>
                  <wp:positionV relativeFrom="paragraph">
                    <wp:posOffset>110490</wp:posOffset>
                  </wp:positionV>
                  <wp:extent cx="1887855" cy="2352675"/>
                  <wp:effectExtent l="0" t="0" r="0"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87855" cy="2352675"/>
                          </a:xfrm>
                          <a:prstGeom prst="rect">
                            <a:avLst/>
                          </a:prstGeom>
                          <a:noFill/>
                        </pic:spPr>
                      </pic:pic>
                    </a:graphicData>
                  </a:graphic>
                  <wp14:sizeRelH relativeFrom="page">
                    <wp14:pctWidth>0</wp14:pctWidth>
                  </wp14:sizeRelH>
                  <wp14:sizeRelV relativeFrom="page">
                    <wp14:pctHeight>0</wp14:pctHeight>
                  </wp14:sizeRelV>
                </wp:anchor>
              </w:drawing>
            </w:r>
          </w:p>
        </w:tc>
        <w:tc>
          <w:tcPr>
            <w:tcW w:w="4296" w:type="dxa"/>
            <w:tcBorders>
              <w:top w:val="single" w:sz="12" w:space="0" w:color="000080"/>
              <w:left w:val="single" w:sz="12" w:space="0" w:color="000080"/>
              <w:bottom w:val="single" w:sz="12" w:space="0" w:color="000080"/>
              <w:right w:val="single" w:sz="12" w:space="0" w:color="000080"/>
            </w:tcBorders>
          </w:tcPr>
          <w:p w14:paraId="57D55B56" w14:textId="086565ED" w:rsidR="00C53586" w:rsidRPr="007F4D5B" w:rsidRDefault="00C53586" w:rsidP="007F4D5B">
            <w:pPr>
              <w:spacing w:line="240" w:lineRule="auto"/>
              <w:rPr>
                <w:rFonts w:cstheme="minorHAnsi"/>
                <w:color w:val="000080"/>
                <w:szCs w:val="20"/>
              </w:rPr>
            </w:pPr>
            <w:r w:rsidRPr="007F4D5B">
              <w:rPr>
                <w:rFonts w:cstheme="minorHAnsi"/>
                <w:b/>
                <w:color w:val="000080"/>
                <w:szCs w:val="20"/>
              </w:rPr>
              <w:t>T</w:t>
            </w:r>
            <w:r w:rsidRPr="007F4D5B">
              <w:rPr>
                <w:rFonts w:cstheme="minorHAnsi"/>
                <w:color w:val="000080"/>
                <w:szCs w:val="20"/>
              </w:rPr>
              <w:t>hreats/Barriers</w:t>
            </w:r>
          </w:p>
          <w:p w14:paraId="2F1DE63C" w14:textId="5C6F094C" w:rsidR="00C53586" w:rsidRPr="007F4D5B" w:rsidRDefault="00C53586" w:rsidP="007F4D5B">
            <w:pPr>
              <w:spacing w:line="240" w:lineRule="auto"/>
              <w:rPr>
                <w:rFonts w:cstheme="minorHAnsi"/>
                <w:color w:val="000080"/>
                <w:szCs w:val="20"/>
              </w:rPr>
            </w:pPr>
            <w:r w:rsidRPr="007F4D5B">
              <w:rPr>
                <w:rFonts w:cstheme="minorHAnsi"/>
                <w:color w:val="000080"/>
                <w:szCs w:val="20"/>
              </w:rPr>
              <w:t>(e.g. have no car and the public transport is bad)</w:t>
            </w:r>
          </w:p>
          <w:p w14:paraId="2916462B" w14:textId="2AC49927" w:rsidR="00C53586" w:rsidRPr="007F4D5B" w:rsidRDefault="006E44E0" w:rsidP="007F4D5B">
            <w:pPr>
              <w:spacing w:line="240" w:lineRule="auto"/>
              <w:rPr>
                <w:rFonts w:cstheme="minorHAnsi"/>
                <w:color w:val="000080"/>
                <w:szCs w:val="20"/>
              </w:rPr>
            </w:pPr>
            <w:r w:rsidRPr="007F4D5B">
              <w:rPr>
                <w:rFonts w:cstheme="minorHAnsi"/>
                <w:noProof/>
                <w:lang w:val="en-US"/>
              </w:rPr>
              <w:drawing>
                <wp:anchor distT="0" distB="0" distL="114300" distR="114300" simplePos="0" relativeHeight="251693056" behindDoc="1" locked="0" layoutInCell="1" allowOverlap="1" wp14:anchorId="3E59998F" wp14:editId="2C8B2B32">
                  <wp:simplePos x="0" y="0"/>
                  <wp:positionH relativeFrom="column">
                    <wp:posOffset>476885</wp:posOffset>
                  </wp:positionH>
                  <wp:positionV relativeFrom="paragraph">
                    <wp:posOffset>253365</wp:posOffset>
                  </wp:positionV>
                  <wp:extent cx="1687571" cy="2152650"/>
                  <wp:effectExtent l="0" t="0" r="825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87571" cy="2152650"/>
                          </a:xfrm>
                          <a:prstGeom prst="rect">
                            <a:avLst/>
                          </a:prstGeom>
                          <a:noFill/>
                        </pic:spPr>
                      </pic:pic>
                    </a:graphicData>
                  </a:graphic>
                  <wp14:sizeRelH relativeFrom="page">
                    <wp14:pctWidth>0</wp14:pctWidth>
                  </wp14:sizeRelH>
                  <wp14:sizeRelV relativeFrom="page">
                    <wp14:pctHeight>0</wp14:pctHeight>
                  </wp14:sizeRelV>
                </wp:anchor>
              </w:drawing>
            </w:r>
          </w:p>
        </w:tc>
      </w:tr>
      <w:bookmarkEnd w:id="1"/>
    </w:tbl>
    <w:p w14:paraId="398AF6C7" w14:textId="77777777" w:rsidR="00C53586" w:rsidRPr="00591E7A" w:rsidRDefault="00C53586" w:rsidP="00C53586">
      <w:pPr>
        <w:spacing w:line="276" w:lineRule="auto"/>
        <w:rPr>
          <w:b/>
          <w:bCs/>
        </w:rPr>
      </w:pPr>
    </w:p>
    <w:p w14:paraId="63173CC6" w14:textId="77777777" w:rsidR="00776553" w:rsidRPr="00776553" w:rsidRDefault="00776553" w:rsidP="00C53586">
      <w:pPr>
        <w:pStyle w:val="NoSpacing"/>
        <w:spacing w:line="276" w:lineRule="auto"/>
        <w:rPr>
          <w:sz w:val="24"/>
        </w:rPr>
      </w:pPr>
    </w:p>
    <w:sectPr w:rsidR="00776553" w:rsidRPr="00776553" w:rsidSect="007C1C1C">
      <w:headerReference w:type="default" r:id="rId12"/>
      <w:footerReference w:type="default" r:id="rId1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677B7" w14:textId="77777777" w:rsidR="00B92DE3" w:rsidRDefault="00B92DE3" w:rsidP="000B43D1">
      <w:pPr>
        <w:spacing w:after="0" w:line="240" w:lineRule="auto"/>
      </w:pPr>
      <w:r>
        <w:separator/>
      </w:r>
    </w:p>
  </w:endnote>
  <w:endnote w:type="continuationSeparator" w:id="0">
    <w:p w14:paraId="111245F2" w14:textId="77777777" w:rsidR="00B92DE3" w:rsidRDefault="00B92DE3"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3E250" w14:textId="0C9F6631" w:rsidR="00B92DE3" w:rsidRDefault="00B92DE3">
    <w:pPr>
      <w:pStyle w:val="Footer"/>
    </w:pPr>
    <w:r>
      <w:rPr>
        <w:noProof/>
        <w:lang w:val="en-US"/>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val="en-US"/>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77089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770890"/>
                      </a:xfrm>
                      <a:prstGeom prst="rect">
                        <a:avLst/>
                      </a:prstGeom>
                      <a:solidFill>
                        <a:sysClr val="window" lastClr="FFFFFF"/>
                      </a:solidFill>
                      <a:ln w="9525">
                        <a:noFill/>
                        <a:miter lim="800000"/>
                        <a:headEnd/>
                        <a:tailEnd/>
                      </a:ln>
                    </wps:spPr>
                    <wps:txbx>
                      <w:txbxContent>
                        <w:p w14:paraId="6D5A452B" w14:textId="77777777" w:rsidR="00B92DE3" w:rsidRDefault="00B92DE3"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60.7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" fillcolor="window" stroked="f">
              <v:textbox style="mso-fit-shape-to-text:t">
                <w:txbxContent>
                  <w:p w14:paraId="6D5A452B" w14:textId="77777777" w:rsidR="00B92DE3" w:rsidRDefault="00B92DE3"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AB37B" w14:textId="77777777" w:rsidR="00B92DE3" w:rsidRDefault="00B92DE3" w:rsidP="000B43D1">
      <w:pPr>
        <w:spacing w:after="0" w:line="240" w:lineRule="auto"/>
      </w:pPr>
      <w:r>
        <w:separator/>
      </w:r>
    </w:p>
  </w:footnote>
  <w:footnote w:type="continuationSeparator" w:id="0">
    <w:p w14:paraId="61461F80" w14:textId="77777777" w:rsidR="00B92DE3" w:rsidRDefault="00B92DE3" w:rsidP="000B4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4AA85" w14:textId="1892F0A0" w:rsidR="00B92DE3" w:rsidRDefault="00B92DE3" w:rsidP="00402EC2">
    <w:pPr>
      <w:pStyle w:val="Header"/>
      <w:jc w:val="right"/>
      <w:rPr>
        <w:noProof/>
        <w:lang w:val="fi-FI" w:eastAsia="fi-FI"/>
      </w:rPr>
    </w:pPr>
    <w:r>
      <w:rPr>
        <w:noProof/>
        <w:lang w:val="en-US"/>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noProof/>
        <w:lang w:val="fi-FI" w:eastAsia="fi-FI"/>
      </w:rPr>
      <w:t>UNIT 4: Handout 5 – SWOT Analysis</w:t>
    </w:r>
  </w:p>
  <w:p w14:paraId="449DBF1F" w14:textId="74D96E65" w:rsidR="00B92DE3" w:rsidRDefault="00B92DE3">
    <w:pPr>
      <w:pStyle w:val="Header"/>
    </w:pPr>
  </w:p>
  <w:p w14:paraId="0D5FAF03" w14:textId="77777777" w:rsidR="00B92DE3" w:rsidRDefault="00B92D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6419E"/>
    <w:multiLevelType w:val="hybridMultilevel"/>
    <w:tmpl w:val="1ACC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F4823"/>
    <w:multiLevelType w:val="hybridMultilevel"/>
    <w:tmpl w:val="786E7B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72680"/>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300C97"/>
    <w:multiLevelType w:val="hybridMultilevel"/>
    <w:tmpl w:val="580EA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6373ED"/>
    <w:multiLevelType w:val="hybridMultilevel"/>
    <w:tmpl w:val="666E08CE"/>
    <w:lvl w:ilvl="0" w:tplc="4AECA51A">
      <w:start w:val="1"/>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8D6440"/>
    <w:multiLevelType w:val="hybridMultilevel"/>
    <w:tmpl w:val="623C0CEA"/>
    <w:lvl w:ilvl="0" w:tplc="5F62C5A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04157F"/>
    <w:multiLevelType w:val="hybridMultilevel"/>
    <w:tmpl w:val="A9A6F7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A225DB4"/>
    <w:multiLevelType w:val="hybridMultilevel"/>
    <w:tmpl w:val="598CDC84"/>
    <w:lvl w:ilvl="0" w:tplc="7C36BA58">
      <w:start w:val="1"/>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C570ED5"/>
    <w:multiLevelType w:val="hybridMultilevel"/>
    <w:tmpl w:val="6DB67B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3"/>
  </w:num>
  <w:num w:numId="3">
    <w:abstractNumId w:val="12"/>
  </w:num>
  <w:num w:numId="4">
    <w:abstractNumId w:val="9"/>
  </w:num>
  <w:num w:numId="5">
    <w:abstractNumId w:val="2"/>
  </w:num>
  <w:num w:numId="6">
    <w:abstractNumId w:val="11"/>
  </w:num>
  <w:num w:numId="7">
    <w:abstractNumId w:val="6"/>
  </w:num>
  <w:num w:numId="8">
    <w:abstractNumId w:val="1"/>
  </w:num>
  <w:num w:numId="9">
    <w:abstractNumId w:val="0"/>
  </w:num>
  <w:num w:numId="10">
    <w:abstractNumId w:val="10"/>
  </w:num>
  <w:num w:numId="11">
    <w:abstractNumId w:val="8"/>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0F65"/>
    <w:rsid w:val="000B43D1"/>
    <w:rsid w:val="00102F62"/>
    <w:rsid w:val="00154DFA"/>
    <w:rsid w:val="00231547"/>
    <w:rsid w:val="002C3FC9"/>
    <w:rsid w:val="00402EC2"/>
    <w:rsid w:val="004D0FEF"/>
    <w:rsid w:val="006E44E0"/>
    <w:rsid w:val="00776553"/>
    <w:rsid w:val="007B638F"/>
    <w:rsid w:val="007C1C1C"/>
    <w:rsid w:val="007E0F65"/>
    <w:rsid w:val="007F4D5B"/>
    <w:rsid w:val="00974486"/>
    <w:rsid w:val="00A106F6"/>
    <w:rsid w:val="00B92DE3"/>
    <w:rsid w:val="00C53586"/>
    <w:rsid w:val="00CA0532"/>
    <w:rsid w:val="00F827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C09FB2A"/>
  <w15:docId w15:val="{A0315621-0299-4D19-AC24-D2ABFDCBD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0F65"/>
  </w:style>
  <w:style w:type="paragraph" w:styleId="Heading2">
    <w:name w:val="heading 2"/>
    <w:basedOn w:val="Normal"/>
    <w:next w:val="Normal"/>
    <w:link w:val="Heading2Char"/>
    <w:uiPriority w:val="9"/>
    <w:unhideWhenUsed/>
    <w:qFormat/>
    <w:rsid w:val="007C1C1C"/>
    <w:pPr>
      <w:keepNext/>
      <w:keepLines/>
      <w:spacing w:before="40" w:after="240" w:line="240" w:lineRule="auto"/>
      <w:outlineLvl w:val="1"/>
    </w:pPr>
    <w:rPr>
      <w:rFonts w:asciiTheme="majorHAnsi" w:eastAsiaTheme="majorEastAsia" w:hAnsiTheme="majorHAnsi"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paragraph" w:styleId="NoSpacing">
    <w:name w:val="No Spacing"/>
    <w:uiPriority w:val="1"/>
    <w:qFormat/>
    <w:rsid w:val="007C1C1C"/>
    <w:pPr>
      <w:spacing w:after="0" w:line="240" w:lineRule="auto"/>
    </w:pPr>
  </w:style>
  <w:style w:type="character" w:customStyle="1" w:styleId="Heading2Char">
    <w:name w:val="Heading 2 Char"/>
    <w:basedOn w:val="DefaultParagraphFont"/>
    <w:link w:val="Heading2"/>
    <w:uiPriority w:val="9"/>
    <w:rsid w:val="007C1C1C"/>
    <w:rPr>
      <w:rFonts w:asciiTheme="majorHAnsi" w:eastAsiaTheme="majorEastAsia" w:hAnsiTheme="majorHAnsi" w:cstheme="majorBidi"/>
      <w:b/>
      <w:sz w:val="32"/>
      <w:szCs w:val="26"/>
    </w:rPr>
  </w:style>
  <w:style w:type="character" w:styleId="PageNumber">
    <w:name w:val="page number"/>
    <w:basedOn w:val="DefaultParagraphFont"/>
    <w:uiPriority w:val="99"/>
    <w:semiHidden/>
    <w:unhideWhenUsed/>
    <w:rsid w:val="007C1C1C"/>
  </w:style>
  <w:style w:type="character" w:styleId="Emphasis">
    <w:name w:val="Emphasis"/>
    <w:basedOn w:val="DefaultParagraphFont"/>
    <w:uiPriority w:val="20"/>
    <w:qFormat/>
    <w:rsid w:val="007C1C1C"/>
    <w:rPr>
      <w:i/>
      <w:iCs/>
    </w:rPr>
  </w:style>
  <w:style w:type="character" w:customStyle="1" w:styleId="ListParagraphChar">
    <w:name w:val="List Paragraph Char"/>
    <w:aliases w:val="Puntos Char"/>
    <w:link w:val="ListParagraph"/>
    <w:uiPriority w:val="34"/>
    <w:locked/>
    <w:rsid w:val="007C1C1C"/>
    <w:rPr>
      <w:rFonts w:ascii="Calibri" w:eastAsia="Calibri" w:hAnsi="Calibri" w:cs="Times New Roman"/>
    </w:rPr>
  </w:style>
  <w:style w:type="paragraph" w:styleId="Title">
    <w:name w:val="Title"/>
    <w:basedOn w:val="Normal"/>
    <w:next w:val="Normal"/>
    <w:link w:val="TitleChar"/>
    <w:uiPriority w:val="10"/>
    <w:qFormat/>
    <w:rsid w:val="007C1C1C"/>
    <w:pPr>
      <w:spacing w:before="240" w:after="60" w:line="276" w:lineRule="auto"/>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10"/>
    <w:rsid w:val="007C1C1C"/>
    <w:rPr>
      <w:rFonts w:ascii="Cambria" w:eastAsia="Times New Roman" w:hAnsi="Cambria" w:cs="Times New Roman"/>
      <w:b/>
      <w:bCs/>
      <w:kern w:val="28"/>
      <w:sz w:val="32"/>
      <w:szCs w:val="32"/>
    </w:rPr>
  </w:style>
  <w:style w:type="paragraph" w:styleId="BalloonText">
    <w:name w:val="Balloon Text"/>
    <w:basedOn w:val="Normal"/>
    <w:link w:val="BalloonTextChar"/>
    <w:uiPriority w:val="99"/>
    <w:semiHidden/>
    <w:unhideWhenUsed/>
    <w:rsid w:val="00A106F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106F6"/>
    <w:rPr>
      <w:rFonts w:ascii="Lucida Grande" w:hAnsi="Lucida Grande" w:cs="Lucida Grande"/>
      <w:sz w:val="18"/>
      <w:szCs w:val="18"/>
    </w:rPr>
  </w:style>
  <w:style w:type="table" w:styleId="TableGrid">
    <w:name w:val="Table Grid"/>
    <w:basedOn w:val="TableNormal"/>
    <w:uiPriority w:val="39"/>
    <w:rsid w:val="00CA0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D2D3B-E957-4FE8-A8DF-99FE9A8F9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581</Words>
  <Characters>3316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Rebecca Emerson</cp:lastModifiedBy>
  <cp:revision>9</cp:revision>
  <dcterms:created xsi:type="dcterms:W3CDTF">2018-05-21T16:21:00Z</dcterms:created>
  <dcterms:modified xsi:type="dcterms:W3CDTF">2018-05-22T08:12:00Z</dcterms:modified>
</cp:coreProperties>
</file>